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6D2EE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School term dates for 2025-26</w:t>
      </w:r>
    </w:p>
    <w:p w14:paraId="0D96C40A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Autumn term</w:t>
      </w:r>
    </w:p>
    <w:p w14:paraId="6BEB635C" w14:textId="77777777" w:rsidR="00D425D4" w:rsidRPr="00D425D4" w:rsidRDefault="00D425D4" w:rsidP="00D42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 xml:space="preserve">Monday 18 and Tuesday 19 August 2025 </w:t>
      </w:r>
      <w:proofErr w:type="gramStart"/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-  Staff</w:t>
      </w:r>
      <w:proofErr w:type="gramEnd"/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 xml:space="preserve"> resume, In service days</w:t>
      </w:r>
    </w:p>
    <w:p w14:paraId="404FB54F" w14:textId="77777777" w:rsidR="00D425D4" w:rsidRPr="00D425D4" w:rsidRDefault="00D425D4" w:rsidP="00D42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Wednesday 20 August 2025 - pupils resume</w:t>
      </w:r>
    </w:p>
    <w:p w14:paraId="4CEB7F53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Mid-term holidays</w:t>
      </w:r>
    </w:p>
    <w:p w14:paraId="01807503" w14:textId="77777777" w:rsidR="00D425D4" w:rsidRPr="00D425D4" w:rsidRDefault="00D425D4" w:rsidP="00D4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13 to Friday 17 October 2025 - October holiday</w:t>
      </w:r>
    </w:p>
    <w:p w14:paraId="3815B01C" w14:textId="77777777" w:rsidR="00D425D4" w:rsidRPr="00D425D4" w:rsidRDefault="00D425D4" w:rsidP="00D4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20 October 2025 - in service day</w:t>
      </w:r>
    </w:p>
    <w:p w14:paraId="3311E89B" w14:textId="77777777" w:rsidR="00D425D4" w:rsidRPr="00D425D4" w:rsidRDefault="00D425D4" w:rsidP="00D4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Tuesday 21 October 2025 - Pupils resume</w:t>
      </w:r>
    </w:p>
    <w:p w14:paraId="51155DB8" w14:textId="77777777" w:rsidR="00D425D4" w:rsidRPr="00D425D4" w:rsidRDefault="00D425D4" w:rsidP="00D4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1 December 2025 - St Andrew's Day, schools closed</w:t>
      </w:r>
    </w:p>
    <w:p w14:paraId="3BB94CC3" w14:textId="77777777" w:rsidR="00D425D4" w:rsidRPr="00D425D4" w:rsidRDefault="00D425D4" w:rsidP="00D4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Tuesday 2 December 2025 - Pupils resume Berwickshire, Galashiels, Hawick and Selkirk</w:t>
      </w:r>
    </w:p>
    <w:p w14:paraId="4EC2A46A" w14:textId="77777777" w:rsidR="00D425D4" w:rsidRPr="00D425D4" w:rsidRDefault="00D425D4" w:rsidP="00D4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Wednesday 3 December 2025 - Pupils resume Earlston, Eyemouth, Jedburgh, Kelso and Tweeddale</w:t>
      </w:r>
    </w:p>
    <w:p w14:paraId="1C2A4C9A" w14:textId="77777777" w:rsidR="00D425D4" w:rsidRPr="00D425D4" w:rsidRDefault="00D425D4" w:rsidP="00D425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Friday 19 December 2025 - last day of term</w:t>
      </w:r>
    </w:p>
    <w:p w14:paraId="1DC97E79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Christmas holidays</w:t>
      </w:r>
    </w:p>
    <w:p w14:paraId="5605A938" w14:textId="77777777" w:rsidR="00D425D4" w:rsidRPr="00D425D4" w:rsidRDefault="00D425D4" w:rsidP="00D425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22 December 2025 - Friday 2 January 2026</w:t>
      </w:r>
    </w:p>
    <w:p w14:paraId="3239AB34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Winter/Spring term</w:t>
      </w:r>
    </w:p>
    <w:p w14:paraId="6969A5E8" w14:textId="77777777" w:rsidR="00D425D4" w:rsidRPr="00D425D4" w:rsidRDefault="00D425D4" w:rsidP="00D425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5 January 2026 - Term starts, all resume</w:t>
      </w:r>
    </w:p>
    <w:p w14:paraId="150EA214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Mid-term holiday</w:t>
      </w:r>
    </w:p>
    <w:p w14:paraId="6D6CA936" w14:textId="77777777" w:rsidR="00D425D4" w:rsidRPr="00D425D4" w:rsidRDefault="00D425D4" w:rsidP="00D425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Friday 13 February 2026 - last day of term for pupils</w:t>
      </w:r>
    </w:p>
    <w:p w14:paraId="7CA4758C" w14:textId="77777777" w:rsidR="00D425D4" w:rsidRPr="00D425D4" w:rsidRDefault="00D425D4" w:rsidP="00D425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16 - Friday 20 February 2026 - Mid-term holiday</w:t>
      </w:r>
    </w:p>
    <w:p w14:paraId="4C3E82A8" w14:textId="77777777" w:rsidR="00D425D4" w:rsidRPr="00D425D4" w:rsidRDefault="00D425D4" w:rsidP="00D425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 xml:space="preserve">Monday 23 February 2026 </w:t>
      </w:r>
      <w:proofErr w:type="gramStart"/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-  In</w:t>
      </w:r>
      <w:proofErr w:type="gramEnd"/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 xml:space="preserve"> service day</w:t>
      </w:r>
    </w:p>
    <w:p w14:paraId="1527382E" w14:textId="77777777" w:rsidR="00D425D4" w:rsidRPr="00D425D4" w:rsidRDefault="00D425D4" w:rsidP="00D425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Thursday 2 April 2026 - last day of term for pupils and staff</w:t>
      </w:r>
    </w:p>
    <w:p w14:paraId="1CA30BB0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Easter holidays</w:t>
      </w:r>
    </w:p>
    <w:p w14:paraId="360423A6" w14:textId="77777777" w:rsidR="00D425D4" w:rsidRPr="00D425D4" w:rsidRDefault="00D425D4" w:rsidP="00D425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Friday 3 to Friday 17 April 2026</w:t>
      </w:r>
    </w:p>
    <w:p w14:paraId="57D8606F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Summer term</w:t>
      </w:r>
    </w:p>
    <w:p w14:paraId="22F866F4" w14:textId="77777777" w:rsidR="00D425D4" w:rsidRPr="00D425D4" w:rsidRDefault="00D425D4" w:rsidP="00D425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20 April 2026 - Term starts, all resume</w:t>
      </w:r>
    </w:p>
    <w:p w14:paraId="2E92764F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Mid-term holidays</w:t>
      </w:r>
    </w:p>
    <w:p w14:paraId="43D17C1B" w14:textId="77777777" w:rsidR="00D425D4" w:rsidRPr="00D425D4" w:rsidRDefault="00D425D4" w:rsidP="00D425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4 May 2026 - May Day holiday, schools closed</w:t>
      </w:r>
    </w:p>
    <w:p w14:paraId="5692F59E" w14:textId="77777777" w:rsidR="00D425D4" w:rsidRPr="00D425D4" w:rsidRDefault="00D425D4" w:rsidP="00D425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lastRenderedPageBreak/>
        <w:t>Tuesday 5 May 2026 - Staff resume, in service day</w:t>
      </w:r>
    </w:p>
    <w:p w14:paraId="5EE5981F" w14:textId="77777777" w:rsidR="00D425D4" w:rsidRPr="00D425D4" w:rsidRDefault="00D425D4" w:rsidP="00D425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Wednesday 6 May 2026 - Pupils resume</w:t>
      </w:r>
    </w:p>
    <w:p w14:paraId="2909C26B" w14:textId="77777777" w:rsidR="00D425D4" w:rsidRPr="00D425D4" w:rsidRDefault="00D425D4" w:rsidP="00D425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Thursday 2 July 2026 - last day of term for pupils and staff</w:t>
      </w:r>
    </w:p>
    <w:p w14:paraId="76743E96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sz w:val="36"/>
          <w:szCs w:val="36"/>
          <w:lang w:eastAsia="en-GB"/>
          <w14:ligatures w14:val="none"/>
        </w:rPr>
        <w:t>Casual Holidays</w:t>
      </w:r>
    </w:p>
    <w:p w14:paraId="6491F7C7" w14:textId="77777777" w:rsidR="00D425D4" w:rsidRPr="00D425D4" w:rsidRDefault="00D425D4" w:rsidP="00D425D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Each cluster allocates one casual holiday for pupils and staff which are often aligned to their local festivals.</w:t>
      </w:r>
    </w:p>
    <w:p w14:paraId="4EDB6DBA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Berwickshire</w:t>
      </w:r>
    </w:p>
    <w:p w14:paraId="530D49A4" w14:textId="77777777" w:rsidR="00D425D4" w:rsidRPr="00D425D4" w:rsidRDefault="00D425D4" w:rsidP="00D425D4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 25 May 2026</w:t>
      </w:r>
    </w:p>
    <w:p w14:paraId="3FCF06F3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Earlston</w:t>
      </w:r>
    </w:p>
    <w:p w14:paraId="044A611D" w14:textId="77777777" w:rsidR="00D425D4" w:rsidRPr="00D425D4" w:rsidRDefault="00D425D4" w:rsidP="00D425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Tuesday 2 December 2025</w:t>
      </w:r>
    </w:p>
    <w:p w14:paraId="347C37EE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Eyemouth</w:t>
      </w:r>
    </w:p>
    <w:p w14:paraId="1C7A6740" w14:textId="77777777" w:rsidR="00D425D4" w:rsidRPr="00D425D4" w:rsidRDefault="00D425D4" w:rsidP="00D425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Tuesday 2 December 2025</w:t>
      </w:r>
    </w:p>
    <w:p w14:paraId="1ED7C829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Galashiels</w:t>
      </w:r>
    </w:p>
    <w:p w14:paraId="5726926D" w14:textId="77777777" w:rsidR="00D425D4" w:rsidRPr="00D425D4" w:rsidRDefault="00D425D4" w:rsidP="00D425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Monday 1 June 2026</w:t>
      </w:r>
    </w:p>
    <w:p w14:paraId="7DCC4F03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Hawick</w:t>
      </w:r>
    </w:p>
    <w:p w14:paraId="22002A1E" w14:textId="77777777" w:rsidR="00D425D4" w:rsidRPr="00D425D4" w:rsidRDefault="00D425D4" w:rsidP="00D425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Friday 5 June 2026</w:t>
      </w:r>
    </w:p>
    <w:p w14:paraId="7B5C7678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Jedburgh/Kelso</w:t>
      </w:r>
    </w:p>
    <w:p w14:paraId="2539D4ED" w14:textId="77777777" w:rsidR="00D425D4" w:rsidRPr="00D425D4" w:rsidRDefault="00D425D4" w:rsidP="00D425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Tuesday 2 December 2025</w:t>
      </w:r>
    </w:p>
    <w:p w14:paraId="36AA6157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Selkirk</w:t>
      </w:r>
    </w:p>
    <w:p w14:paraId="416506E5" w14:textId="77777777" w:rsidR="00D425D4" w:rsidRPr="00D425D4" w:rsidRDefault="00D425D4" w:rsidP="00D425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Friday 12 June 2026</w:t>
      </w:r>
    </w:p>
    <w:p w14:paraId="5BC6532F" w14:textId="77777777" w:rsidR="00D425D4" w:rsidRPr="00D425D4" w:rsidRDefault="00D425D4" w:rsidP="00D425D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</w:pPr>
      <w:r w:rsidRPr="00D425D4">
        <w:rPr>
          <w:rFonts w:ascii="Arial" w:eastAsia="Times New Roman" w:hAnsi="Arial" w:cs="Arial"/>
          <w:b/>
          <w:bCs/>
          <w:color w:val="4D575D"/>
          <w:kern w:val="0"/>
          <w:sz w:val="27"/>
          <w:szCs w:val="27"/>
          <w:lang w:eastAsia="en-GB"/>
          <w14:ligatures w14:val="none"/>
        </w:rPr>
        <w:t>Tweeddale</w:t>
      </w:r>
    </w:p>
    <w:p w14:paraId="627223AA" w14:textId="77777777" w:rsidR="00D425D4" w:rsidRPr="00D425D4" w:rsidRDefault="00D425D4" w:rsidP="00D425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</w:pPr>
      <w:r w:rsidRPr="00D425D4">
        <w:rPr>
          <w:rFonts w:ascii="Arial" w:eastAsia="Times New Roman" w:hAnsi="Arial" w:cs="Arial"/>
          <w:color w:val="4D575D"/>
          <w:kern w:val="0"/>
          <w:lang w:eastAsia="en-GB"/>
          <w14:ligatures w14:val="none"/>
        </w:rPr>
        <w:t>Tuesday 2 December 2025</w:t>
      </w:r>
    </w:p>
    <w:p w14:paraId="66F00DDB" w14:textId="77777777" w:rsidR="00F55237" w:rsidRDefault="00F55237"/>
    <w:sectPr w:rsidR="00F55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035B"/>
    <w:multiLevelType w:val="multilevel"/>
    <w:tmpl w:val="DF50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70E74"/>
    <w:multiLevelType w:val="multilevel"/>
    <w:tmpl w:val="7B0E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70D1A"/>
    <w:multiLevelType w:val="multilevel"/>
    <w:tmpl w:val="B26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E144E"/>
    <w:multiLevelType w:val="multilevel"/>
    <w:tmpl w:val="6924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C1F98"/>
    <w:multiLevelType w:val="multilevel"/>
    <w:tmpl w:val="6B0A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D1755"/>
    <w:multiLevelType w:val="multilevel"/>
    <w:tmpl w:val="9294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F6D1E"/>
    <w:multiLevelType w:val="multilevel"/>
    <w:tmpl w:val="BCCC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2C017C"/>
    <w:multiLevelType w:val="multilevel"/>
    <w:tmpl w:val="2472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473226"/>
    <w:multiLevelType w:val="multilevel"/>
    <w:tmpl w:val="567A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405A14"/>
    <w:multiLevelType w:val="multilevel"/>
    <w:tmpl w:val="15B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007415"/>
    <w:multiLevelType w:val="multilevel"/>
    <w:tmpl w:val="55E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30132"/>
    <w:multiLevelType w:val="multilevel"/>
    <w:tmpl w:val="2B6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4320B"/>
    <w:multiLevelType w:val="multilevel"/>
    <w:tmpl w:val="211E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C63CA5"/>
    <w:multiLevelType w:val="multilevel"/>
    <w:tmpl w:val="951E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45114"/>
    <w:multiLevelType w:val="multilevel"/>
    <w:tmpl w:val="41E6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64764">
    <w:abstractNumId w:val="3"/>
  </w:num>
  <w:num w:numId="2" w16cid:durableId="239103198">
    <w:abstractNumId w:val="2"/>
  </w:num>
  <w:num w:numId="3" w16cid:durableId="2087605639">
    <w:abstractNumId w:val="10"/>
  </w:num>
  <w:num w:numId="4" w16cid:durableId="607854303">
    <w:abstractNumId w:val="7"/>
  </w:num>
  <w:num w:numId="5" w16cid:durableId="1203517431">
    <w:abstractNumId w:val="0"/>
  </w:num>
  <w:num w:numId="6" w16cid:durableId="1282149707">
    <w:abstractNumId w:val="5"/>
  </w:num>
  <w:num w:numId="7" w16cid:durableId="130633565">
    <w:abstractNumId w:val="4"/>
  </w:num>
  <w:num w:numId="8" w16cid:durableId="1321077599">
    <w:abstractNumId w:val="13"/>
  </w:num>
  <w:num w:numId="9" w16cid:durableId="442770349">
    <w:abstractNumId w:val="14"/>
  </w:num>
  <w:num w:numId="10" w16cid:durableId="2001494945">
    <w:abstractNumId w:val="12"/>
  </w:num>
  <w:num w:numId="11" w16cid:durableId="1982418862">
    <w:abstractNumId w:val="11"/>
  </w:num>
  <w:num w:numId="12" w16cid:durableId="1905870847">
    <w:abstractNumId w:val="1"/>
  </w:num>
  <w:num w:numId="13" w16cid:durableId="590549628">
    <w:abstractNumId w:val="8"/>
  </w:num>
  <w:num w:numId="14" w16cid:durableId="1704743145">
    <w:abstractNumId w:val="9"/>
  </w:num>
  <w:num w:numId="15" w16cid:durableId="17185049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D4"/>
    <w:rsid w:val="00685CEE"/>
    <w:rsid w:val="00C0025A"/>
    <w:rsid w:val="00D425D4"/>
    <w:rsid w:val="00F5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8C91"/>
  <w15:chartTrackingRefBased/>
  <w15:docId w15:val="{F09CC743-C9A7-464C-B26B-B5B5183A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5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5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5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5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5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5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5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5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5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5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1389</Characters>
  <Application>Microsoft Office Word</Application>
  <DocSecurity>0</DocSecurity>
  <Lines>23</Lines>
  <Paragraphs>17</Paragraphs>
  <ScaleCrop>false</ScaleCrop>
  <Company>Scottish Borders Council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Gilfether, Craig</dc:creator>
  <cp:keywords/>
  <dc:description/>
  <cp:lastModifiedBy>Gilfether, Craig</cp:lastModifiedBy>
  <cp:revision>1</cp:revision>
  <dcterms:created xsi:type="dcterms:W3CDTF">2025-11-12T14:42:00Z</dcterms:created>
  <dcterms:modified xsi:type="dcterms:W3CDTF">2025-11-12T14:43:00Z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edad31-c0c2-44e8-b26c-75143ee7ed65_Enabled">
    <vt:lpwstr>true</vt:lpwstr>
  </property>
  <property fmtid="{D5CDD505-2E9C-101B-9397-08002B2CF9AE}" pid="3" name="MSIP_Label_9fedad31-c0c2-44e8-b26c-75143ee7ed65_SetDate">
    <vt:lpwstr>2025-11-12T14:43:07Z</vt:lpwstr>
  </property>
  <property fmtid="{D5CDD505-2E9C-101B-9397-08002B2CF9AE}" pid="4" name="MSIP_Label_9fedad31-c0c2-44e8-b26c-75143ee7ed65_Method">
    <vt:lpwstr>Standard</vt:lpwstr>
  </property>
  <property fmtid="{D5CDD505-2E9C-101B-9397-08002B2CF9AE}" pid="5" name="MSIP_Label_9fedad31-c0c2-44e8-b26c-75143ee7ed65_Name">
    <vt:lpwstr>OFFICIAL</vt:lpwstr>
  </property>
  <property fmtid="{D5CDD505-2E9C-101B-9397-08002B2CF9AE}" pid="6" name="MSIP_Label_9fedad31-c0c2-44e8-b26c-75143ee7ed65_SiteId">
    <vt:lpwstr>89ed32a2-9b6b-41db-bb6f-376ec8fcd11d</vt:lpwstr>
  </property>
  <property fmtid="{D5CDD505-2E9C-101B-9397-08002B2CF9AE}" pid="7" name="MSIP_Label_9fedad31-c0c2-44e8-b26c-75143ee7ed65_ActionId">
    <vt:lpwstr>3e00c4cb-6567-4e41-8112-0d3ac2b282b8</vt:lpwstr>
  </property>
  <property fmtid="{D5CDD505-2E9C-101B-9397-08002B2CF9AE}" pid="8" name="MSIP_Label_9fedad31-c0c2-44e8-b26c-75143ee7ed65_ContentBits">
    <vt:lpwstr>0</vt:lpwstr>
  </property>
  <property fmtid="{D5CDD505-2E9C-101B-9397-08002B2CF9AE}" pid="9" name="MSIP_Label_9fedad31-c0c2-44e8-b26c-75143ee7ed65_Tag">
    <vt:lpwstr>10, 3, 0, 1</vt:lpwstr>
  </property>
</Properties>
</file>